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29"/>
        <w:gridCol w:w="3546"/>
        <w:gridCol w:w="4675"/>
      </w:tblGrid>
      <w:tr w:rsidR="00376B53" w:rsidTr="001F4C4C">
        <w:trPr>
          <w:trHeight w:val="416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From:</w:t>
            </w:r>
          </w:p>
        </w:tc>
        <w:tc>
          <w:tcPr>
            <w:tcW w:w="8221" w:type="dxa"/>
            <w:gridSpan w:val="2"/>
          </w:tcPr>
          <w:p w:rsidR="00376B53" w:rsidRDefault="00A9389B" w:rsidP="00376B53">
            <w:r w:rsidRPr="00A9389B">
              <w:t>communication@csninc.ca</w:t>
            </w:r>
          </w:p>
        </w:tc>
      </w:tr>
      <w:tr w:rsidR="00376B53" w:rsidTr="00FC43E0">
        <w:trPr>
          <w:trHeight w:val="422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Date:</w:t>
            </w:r>
          </w:p>
        </w:tc>
        <w:tc>
          <w:tcPr>
            <w:tcW w:w="8221" w:type="dxa"/>
            <w:gridSpan w:val="2"/>
          </w:tcPr>
          <w:p w:rsidR="00376B53" w:rsidRDefault="00A9389B" w:rsidP="00376B53">
            <w:r w:rsidRPr="00A9389B">
              <w:t>Tue, Feb 16, 2016 at 2:30 PM</w:t>
            </w:r>
          </w:p>
        </w:tc>
      </w:tr>
      <w:tr w:rsidR="00376B53" w:rsidTr="003D1858">
        <w:trPr>
          <w:trHeight w:val="414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Subject:</w:t>
            </w:r>
          </w:p>
        </w:tc>
        <w:tc>
          <w:tcPr>
            <w:tcW w:w="8221" w:type="dxa"/>
            <w:gridSpan w:val="2"/>
          </w:tcPr>
          <w:p w:rsidR="00376B53" w:rsidRDefault="00A9389B" w:rsidP="00376B53">
            <w:bookmarkStart w:id="0" w:name="_GoBack"/>
            <w:r w:rsidRPr="00A9389B">
              <w:t>TD Constructive Total Loss bids</w:t>
            </w:r>
            <w:bookmarkEnd w:id="0"/>
          </w:p>
        </w:tc>
      </w:tr>
      <w:tr w:rsidR="00376B53" w:rsidTr="00376B53">
        <w:trPr>
          <w:trHeight w:val="419"/>
        </w:trPr>
        <w:tc>
          <w:tcPr>
            <w:tcW w:w="9350" w:type="dxa"/>
            <w:gridSpan w:val="3"/>
          </w:tcPr>
          <w:p w:rsidR="00376B53" w:rsidRDefault="00376B53" w:rsidP="00376B53">
            <w:r w:rsidRPr="00376B53">
              <w:rPr>
                <w:b/>
              </w:rPr>
              <w:t>Message:</w:t>
            </w:r>
            <w:r>
              <w:t xml:space="preserve"> </w:t>
            </w:r>
          </w:p>
        </w:tc>
      </w:tr>
      <w:tr w:rsidR="00376B53" w:rsidTr="00415419">
        <w:trPr>
          <w:trHeight w:val="547"/>
        </w:trPr>
        <w:tc>
          <w:tcPr>
            <w:tcW w:w="9350" w:type="dxa"/>
            <w:gridSpan w:val="3"/>
          </w:tcPr>
          <w:p w:rsidR="00A9389B" w:rsidRDefault="00A9389B" w:rsidP="00A9389B">
            <w:r>
              <w:t>Good Afternoon TD DRP Partners,</w:t>
            </w:r>
          </w:p>
          <w:p w:rsidR="00A9389B" w:rsidRDefault="00A9389B" w:rsidP="00A9389B">
            <w:r>
              <w:t xml:space="preserve"> </w:t>
            </w:r>
          </w:p>
          <w:p w:rsidR="00A9389B" w:rsidRDefault="00A9389B" w:rsidP="00A9389B">
            <w:r>
              <w:t xml:space="preserve">TD Insurance has extended an offer to its CSN DRP Partners for bidding on constructive Total Losses. Below is the email forwarded by TD </w:t>
            </w:r>
            <w:proofErr w:type="gramStart"/>
            <w:r>
              <w:t>Insurance.</w:t>
            </w:r>
            <w:proofErr w:type="gramEnd"/>
          </w:p>
          <w:p w:rsidR="00A9389B" w:rsidRDefault="00A9389B" w:rsidP="00A9389B">
            <w:r>
              <w:t xml:space="preserve"> </w:t>
            </w:r>
          </w:p>
          <w:p w:rsidR="00A9389B" w:rsidRDefault="00A9389B" w:rsidP="00A9389B">
            <w:r>
              <w:t>If you are interested please email Mark Roesch markr@csninc.ca and specify which major city you are located near.</w:t>
            </w:r>
          </w:p>
          <w:p w:rsidR="00A9389B" w:rsidRDefault="00A9389B" w:rsidP="00A9389B">
            <w:r>
              <w:t xml:space="preserve"> </w:t>
            </w:r>
          </w:p>
          <w:p w:rsidR="00A9389B" w:rsidRDefault="00A9389B" w:rsidP="00A9389B">
            <w:r>
              <w:t>From time to time we have vehicles that, from a customer experience perspective or for other reasons, we may want to make them a constructive Total Loss.</w:t>
            </w:r>
          </w:p>
          <w:p w:rsidR="00A9389B" w:rsidRDefault="00A9389B" w:rsidP="00A9389B">
            <w:r>
              <w:t xml:space="preserve"> </w:t>
            </w:r>
          </w:p>
          <w:p w:rsidR="00A9389B" w:rsidRDefault="00A9389B" w:rsidP="00A9389B">
            <w:r>
              <w:t>These damaged vehicles come with a clean brand/no brand title association.</w:t>
            </w:r>
          </w:p>
          <w:p w:rsidR="00A9389B" w:rsidRDefault="00A9389B" w:rsidP="00A9389B">
            <w:r>
              <w:t xml:space="preserve"> </w:t>
            </w:r>
          </w:p>
          <w:p w:rsidR="00A9389B" w:rsidRDefault="00A9389B" w:rsidP="00A9389B">
            <w:r>
              <w:t>As a value add initiative, we would like to open the bidding to CSN.</w:t>
            </w:r>
          </w:p>
          <w:p w:rsidR="00A9389B" w:rsidRDefault="00A9389B" w:rsidP="00A9389B">
            <w:r>
              <w:t xml:space="preserve"> </w:t>
            </w:r>
          </w:p>
          <w:p w:rsidR="00A9389B" w:rsidRDefault="00A9389B" w:rsidP="00A9389B">
            <w:r>
              <w:t>Can you please inquire amongst your group of TD preferred shops and provide us a list of shops that would be interested in participating in the bidding process.</w:t>
            </w:r>
          </w:p>
          <w:p w:rsidR="00A9389B" w:rsidRDefault="00A9389B" w:rsidP="00A9389B">
            <w:r>
              <w:t xml:space="preserve"> </w:t>
            </w:r>
          </w:p>
          <w:p w:rsidR="00376B53" w:rsidRDefault="00A9389B" w:rsidP="00A9389B">
            <w:r>
              <w:t xml:space="preserve">Can you also please have the shops specify the major cities they are closer </w:t>
            </w:r>
            <w:proofErr w:type="gramStart"/>
            <w:r>
              <w:t>to.</w:t>
            </w:r>
            <w:proofErr w:type="gramEnd"/>
          </w:p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A9389B" w:rsidRDefault="00A9389B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</w:tc>
      </w:tr>
      <w:tr w:rsidR="00376B53" w:rsidTr="00852368">
        <w:trPr>
          <w:trHeight w:val="547"/>
        </w:trPr>
        <w:tc>
          <w:tcPr>
            <w:tcW w:w="4675" w:type="dxa"/>
            <w:gridSpan w:val="2"/>
          </w:tcPr>
          <w:p w:rsidR="00376B53" w:rsidRDefault="00376B53" w:rsidP="00376B53">
            <w:pPr>
              <w:jc w:val="center"/>
            </w:pPr>
            <w:r w:rsidRPr="00376B53">
              <w:rPr>
                <w:b/>
              </w:rPr>
              <w:t>Attachment included?</w:t>
            </w:r>
          </w:p>
        </w:tc>
        <w:tc>
          <w:tcPr>
            <w:tcW w:w="4675" w:type="dxa"/>
          </w:tcPr>
          <w:p w:rsidR="00376B53" w:rsidRDefault="00A9389B" w:rsidP="00B063A1">
            <w:pPr>
              <w:jc w:val="center"/>
            </w:pPr>
            <w:r>
              <w:t>NO</w:t>
            </w:r>
          </w:p>
        </w:tc>
      </w:tr>
    </w:tbl>
    <w:p w:rsidR="00B23281" w:rsidRDefault="00B23281"/>
    <w:p w:rsidR="00B252D5" w:rsidRDefault="00B252D5"/>
    <w:sectPr w:rsidR="00B252D5" w:rsidSect="00B063A1">
      <w:headerReference w:type="default" r:id="rId6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FB" w:rsidRDefault="007C05FB" w:rsidP="00376B53">
      <w:pPr>
        <w:spacing w:after="0" w:line="240" w:lineRule="auto"/>
      </w:pPr>
      <w:r>
        <w:separator/>
      </w:r>
    </w:p>
  </w:endnote>
  <w:endnote w:type="continuationSeparator" w:id="0">
    <w:p w:rsidR="007C05FB" w:rsidRDefault="007C05FB" w:rsidP="0037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FB" w:rsidRDefault="007C05FB" w:rsidP="00376B53">
      <w:pPr>
        <w:spacing w:after="0" w:line="240" w:lineRule="auto"/>
      </w:pPr>
      <w:r>
        <w:separator/>
      </w:r>
    </w:p>
  </w:footnote>
  <w:footnote w:type="continuationSeparator" w:id="0">
    <w:p w:rsidR="007C05FB" w:rsidRDefault="007C05FB" w:rsidP="0037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53" w:rsidRDefault="00B063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2770B88" wp14:editId="4C0227AA">
          <wp:simplePos x="0" y="0"/>
          <wp:positionH relativeFrom="column">
            <wp:posOffset>180975</wp:posOffset>
          </wp:positionH>
          <wp:positionV relativeFrom="paragraph">
            <wp:posOffset>-240030</wp:posOffset>
          </wp:positionV>
          <wp:extent cx="3267075" cy="59118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N_Corp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BB303" wp14:editId="6C4F6E3A">
              <wp:simplePos x="0" y="0"/>
              <wp:positionH relativeFrom="column">
                <wp:posOffset>3276600</wp:posOffset>
              </wp:positionH>
              <wp:positionV relativeFrom="paragraph">
                <wp:posOffset>-240030</wp:posOffset>
              </wp:positionV>
              <wp:extent cx="26098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CSN Collision Centres</w:t>
                          </w:r>
                        </w:p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Communication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BB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pt;margin-top:-18.9pt;width:205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" filled="f" stroked="f" strokeweight=".5pt">
              <v:textbox>
                <w:txbxContent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CSN Collision Centres</w:t>
                    </w:r>
                  </w:p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Communication Update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3"/>
    <w:rsid w:val="00376B53"/>
    <w:rsid w:val="003F73FE"/>
    <w:rsid w:val="004D24DC"/>
    <w:rsid w:val="005A0E49"/>
    <w:rsid w:val="007C05FB"/>
    <w:rsid w:val="008E6A80"/>
    <w:rsid w:val="00A9389B"/>
    <w:rsid w:val="00B063A1"/>
    <w:rsid w:val="00B23281"/>
    <w:rsid w:val="00B2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4134D-0611-46E6-9D4C-551D55D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53"/>
  </w:style>
  <w:style w:type="paragraph" w:styleId="Footer">
    <w:name w:val="footer"/>
    <w:basedOn w:val="Normal"/>
    <w:link w:val="Foot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53"/>
  </w:style>
  <w:style w:type="character" w:styleId="Hyperlink">
    <w:name w:val="Hyperlink"/>
    <w:basedOn w:val="DefaultParagraphFont"/>
    <w:uiPriority w:val="99"/>
    <w:unhideWhenUsed/>
    <w:rsid w:val="00B06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Nezy Lacdao</dc:creator>
  <cp:keywords/>
  <dc:description/>
  <cp:lastModifiedBy>Larry French</cp:lastModifiedBy>
  <cp:revision>2</cp:revision>
  <dcterms:created xsi:type="dcterms:W3CDTF">2016-04-12T18:49:00Z</dcterms:created>
  <dcterms:modified xsi:type="dcterms:W3CDTF">2016-04-12T18:49:00Z</dcterms:modified>
</cp:coreProperties>
</file>